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2790D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b/>
          <w:bCs/>
          <w:sz w:val="24"/>
          <w:szCs w:val="24"/>
        </w:rPr>
      </w:pPr>
      <w:r w:rsidRPr="00D9295C">
        <w:rPr>
          <w:rFonts w:ascii="Times New Roman" w:hAnsi="Times New Roman" w:cs="Times New Roman"/>
          <w:b/>
          <w:bCs/>
          <w:sz w:val="24"/>
          <w:szCs w:val="24"/>
        </w:rPr>
        <w:t xml:space="preserve">Prohlášení zákonného zástupce: </w:t>
      </w:r>
    </w:p>
    <w:p w14:paraId="5AD6E476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01077523" w14:textId="77777777" w:rsidR="00D9295C" w:rsidRPr="00D9295C" w:rsidRDefault="00D9295C" w:rsidP="00563F75">
      <w:pPr>
        <w:pStyle w:val="Nzev"/>
        <w:jc w:val="both"/>
        <w:rPr>
          <w:rFonts w:ascii="Times New Roman" w:hAnsi="Times New Roman" w:cs="Times New Roman"/>
          <w:sz w:val="24"/>
          <w:szCs w:val="24"/>
        </w:rPr>
      </w:pPr>
      <w:r w:rsidRPr="00D9295C">
        <w:rPr>
          <w:rFonts w:ascii="Times New Roman" w:hAnsi="Times New Roman" w:cs="Times New Roman"/>
          <w:sz w:val="24"/>
          <w:szCs w:val="24"/>
        </w:rPr>
        <w:t xml:space="preserve">Prohlašuji, že v řízení o přijetí dítěte k předškolnímu vzdělávání jednají oba rodiče dítěte v souladu </w:t>
      </w:r>
      <w:r w:rsidRPr="00D9295C">
        <w:rPr>
          <w:rFonts w:ascii="Times New Roman" w:hAnsi="Times New Roman" w:cs="Times New Roman"/>
          <w:sz w:val="24"/>
          <w:szCs w:val="24"/>
        </w:rPr>
        <w:br/>
        <w:t>s § 876 občanského zákoníku ve vzájemné shodě.</w:t>
      </w:r>
    </w:p>
    <w:p w14:paraId="16257345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35C3D058" w14:textId="580089CB" w:rsidR="00D9295C" w:rsidRPr="00D9295C" w:rsidRDefault="00D9295C" w:rsidP="00563F75">
      <w:pPr>
        <w:pStyle w:val="Nzev"/>
        <w:jc w:val="both"/>
        <w:rPr>
          <w:rFonts w:ascii="Times New Roman" w:hAnsi="Times New Roman" w:cs="Times New Roman"/>
          <w:sz w:val="24"/>
          <w:szCs w:val="24"/>
        </w:rPr>
      </w:pPr>
      <w:r w:rsidRPr="00D9295C">
        <w:rPr>
          <w:rFonts w:ascii="Times New Roman" w:hAnsi="Times New Roman" w:cs="Times New Roman"/>
          <w:sz w:val="24"/>
          <w:szCs w:val="24"/>
        </w:rPr>
        <w:t>Byl/a jsem seznámen/a s Kritérii přijímání dětí k předškolnímu vzdělávání pro školní rok 202</w:t>
      </w:r>
      <w:r w:rsidR="00563F75">
        <w:rPr>
          <w:rFonts w:ascii="Times New Roman" w:hAnsi="Times New Roman" w:cs="Times New Roman"/>
          <w:sz w:val="24"/>
          <w:szCs w:val="24"/>
        </w:rPr>
        <w:t>5</w:t>
      </w:r>
      <w:r w:rsidRPr="00D9295C">
        <w:rPr>
          <w:rFonts w:ascii="Times New Roman" w:hAnsi="Times New Roman" w:cs="Times New Roman"/>
          <w:sz w:val="24"/>
          <w:szCs w:val="24"/>
        </w:rPr>
        <w:t>/202</w:t>
      </w:r>
      <w:r w:rsidR="00563F75">
        <w:rPr>
          <w:rFonts w:ascii="Times New Roman" w:hAnsi="Times New Roman" w:cs="Times New Roman"/>
          <w:sz w:val="24"/>
          <w:szCs w:val="24"/>
        </w:rPr>
        <w:t>6</w:t>
      </w:r>
      <w:r w:rsidRPr="00D9295C">
        <w:rPr>
          <w:rFonts w:ascii="Times New Roman" w:hAnsi="Times New Roman" w:cs="Times New Roman"/>
          <w:sz w:val="24"/>
          <w:szCs w:val="24"/>
        </w:rPr>
        <w:t xml:space="preserve">. </w:t>
      </w:r>
      <w:r w:rsidRPr="00D9295C">
        <w:rPr>
          <w:rFonts w:ascii="Times New Roman" w:hAnsi="Times New Roman" w:cs="Times New Roman"/>
          <w:sz w:val="24"/>
          <w:szCs w:val="24"/>
        </w:rPr>
        <w:br/>
      </w:r>
    </w:p>
    <w:p w14:paraId="341CA0BD" w14:textId="7A6796C4" w:rsidR="00D9295C" w:rsidRPr="00D9295C" w:rsidRDefault="00D9295C" w:rsidP="00563F75">
      <w:pPr>
        <w:pStyle w:val="Nzev"/>
        <w:jc w:val="both"/>
        <w:rPr>
          <w:rFonts w:ascii="Times New Roman" w:hAnsi="Times New Roman" w:cs="Times New Roman"/>
          <w:sz w:val="24"/>
          <w:szCs w:val="24"/>
        </w:rPr>
      </w:pPr>
      <w:r w:rsidRPr="00D9295C">
        <w:rPr>
          <w:rFonts w:ascii="Times New Roman" w:hAnsi="Times New Roman" w:cs="Times New Roman"/>
          <w:sz w:val="24"/>
          <w:szCs w:val="24"/>
        </w:rPr>
        <w:t xml:space="preserve">Po přijetí Žádosti o přijetí k předškolnímu vzdělávání mi bude oznámeno registrační číslo dítěte. </w:t>
      </w:r>
      <w:r w:rsidRPr="00D9295C">
        <w:rPr>
          <w:rFonts w:ascii="Times New Roman" w:hAnsi="Times New Roman" w:cs="Times New Roman"/>
          <w:sz w:val="24"/>
          <w:szCs w:val="24"/>
        </w:rPr>
        <w:br/>
      </w:r>
      <w:r w:rsidRPr="00D9295C">
        <w:rPr>
          <w:rFonts w:ascii="Times New Roman" w:hAnsi="Times New Roman" w:cs="Times New Roman"/>
          <w:sz w:val="24"/>
          <w:szCs w:val="24"/>
        </w:rPr>
        <w:br/>
        <w:t xml:space="preserve">Byl/a jsem v souladu s § 36 odst. 3 zákona č. 500/2004 Sb., správního řádu, ve znění pozdějších předpisů, seznámen/a s možností vyjádřit se k podkladům řízení o přijetí k předškolnímu vzdělávání a s možností nahlédnout do spisu před vydáním rozhodnutí ve věci samé. </w:t>
      </w:r>
    </w:p>
    <w:p w14:paraId="494F4FDF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3912A8BB" w14:textId="77777777" w:rsidR="00563F75" w:rsidRDefault="00D9295C" w:rsidP="00563F75">
      <w:pPr>
        <w:pStyle w:val="Nzev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63F75">
        <w:rPr>
          <w:rFonts w:ascii="Times New Roman" w:hAnsi="Times New Roman" w:cs="Times New Roman"/>
          <w:b/>
          <w:bCs/>
          <w:sz w:val="24"/>
          <w:szCs w:val="24"/>
        </w:rPr>
        <w:t>Potvrzuji, že veškeré uvedené údaje v dokumentech (Žádost o přijetí dítěte k předškolnímu vzdělávání v mateřské škole 2025/2026 a Vyjádření lékaře</w:t>
      </w:r>
      <w:r w:rsidR="00563F75" w:rsidRPr="00563F7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563F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3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2B7F65B" w14:textId="05B62E16" w:rsidR="00D9295C" w:rsidRPr="00563F75" w:rsidRDefault="00D9295C" w:rsidP="00563F75">
      <w:pPr>
        <w:pStyle w:val="Nzev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63F75">
        <w:rPr>
          <w:rFonts w:ascii="Times New Roman" w:hAnsi="Times New Roman" w:cs="Times New Roman"/>
          <w:b/>
          <w:bCs/>
          <w:sz w:val="24"/>
          <w:szCs w:val="24"/>
        </w:rPr>
        <w:t xml:space="preserve">jsou pravdivé. </w:t>
      </w:r>
      <w:r w:rsidRPr="00563F75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6FEED57" w14:textId="77777777" w:rsidR="00563F75" w:rsidRDefault="00563F75" w:rsidP="00563F7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</w:p>
    <w:p w14:paraId="6672BA74" w14:textId="1A353A01" w:rsidR="00D9295C" w:rsidRPr="00563F75" w:rsidRDefault="00D9295C" w:rsidP="00563F7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563F75">
        <w:rPr>
          <w:rFonts w:ascii="Times New Roman" w:hAnsi="Times New Roman" w:cs="Times New Roman"/>
          <w:sz w:val="22"/>
          <w:szCs w:val="22"/>
        </w:rPr>
        <w:t xml:space="preserve">Byl/a jsem seznámen/a se shromažďováním údajů o dítěti podle § 28 odst. 2 písm. a), g), i) zákona č. 561/2004 Sb., o předškolním, základním, středním, vyšším odborném a jiném vzdělávání (školský zákon) a v souladu s platnou právní úpravou ochrany osobních údajů (nařízení Evropského parlamentu a Rady EU 2016/679 ze dne 27. dubna 2016 o ochraně fyzických osob v souvislosti se zpracováním osobních údajů a o volném pohybu těchto údajů </w:t>
      </w:r>
      <w:r w:rsidR="00563F75">
        <w:rPr>
          <w:rFonts w:ascii="Times New Roman" w:hAnsi="Times New Roman" w:cs="Times New Roman"/>
          <w:sz w:val="22"/>
          <w:szCs w:val="22"/>
        </w:rPr>
        <w:br/>
      </w:r>
      <w:r w:rsidRPr="00563F75">
        <w:rPr>
          <w:rFonts w:ascii="Times New Roman" w:hAnsi="Times New Roman" w:cs="Times New Roman"/>
          <w:sz w:val="22"/>
          <w:szCs w:val="22"/>
        </w:rPr>
        <w:t xml:space="preserve">a o zrušení směrnice 95/46/ES, zákon č. 101/2000 Sb., o ochraně osobních údajů a o změně některých zákonů). Údaje slouží potřebám školy a jsou náležitě chráněny. </w:t>
      </w:r>
    </w:p>
    <w:p w14:paraId="5A67D33A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5C1F35CE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34600298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  <w:r w:rsidRPr="00D9295C">
        <w:rPr>
          <w:rFonts w:ascii="Times New Roman" w:hAnsi="Times New Roman" w:cs="Times New Roman"/>
          <w:sz w:val="24"/>
          <w:szCs w:val="24"/>
        </w:rPr>
        <w:t>V____________________________ dne________________________</w:t>
      </w:r>
      <w:r w:rsidRPr="00D9295C">
        <w:rPr>
          <w:rFonts w:ascii="Times New Roman" w:hAnsi="Times New Roman" w:cs="Times New Roman"/>
          <w:sz w:val="24"/>
          <w:szCs w:val="24"/>
        </w:rPr>
        <w:br/>
      </w:r>
      <w:r w:rsidRPr="00D9295C">
        <w:rPr>
          <w:rFonts w:ascii="Times New Roman" w:hAnsi="Times New Roman" w:cs="Times New Roman"/>
          <w:sz w:val="24"/>
          <w:szCs w:val="24"/>
        </w:rPr>
        <w:br/>
      </w:r>
      <w:r w:rsidRPr="00D9295C">
        <w:rPr>
          <w:rFonts w:ascii="Times New Roman" w:hAnsi="Times New Roman" w:cs="Times New Roman"/>
          <w:sz w:val="24"/>
          <w:szCs w:val="24"/>
        </w:rPr>
        <w:br/>
        <w:t>podpis žadatele/zákonného zástupce____________________________</w:t>
      </w:r>
      <w:r w:rsidRPr="00D9295C">
        <w:rPr>
          <w:rFonts w:ascii="Times New Roman" w:hAnsi="Times New Roman" w:cs="Times New Roman"/>
          <w:sz w:val="24"/>
          <w:szCs w:val="24"/>
        </w:rPr>
        <w:br/>
      </w:r>
    </w:p>
    <w:p w14:paraId="62504421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3C5287B2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452C8C1C" w14:textId="75F5139B" w:rsidR="00D9295C" w:rsidRPr="00563F75" w:rsidRDefault="00D9295C" w:rsidP="00563F75">
      <w:pPr>
        <w:pStyle w:val="Nzev"/>
        <w:jc w:val="both"/>
        <w:rPr>
          <w:rFonts w:ascii="Times New Roman" w:hAnsi="Times New Roman" w:cs="Times New Roman"/>
          <w:sz w:val="22"/>
          <w:szCs w:val="22"/>
        </w:rPr>
      </w:pPr>
      <w:r w:rsidRPr="00D9295C">
        <w:rPr>
          <w:rFonts w:ascii="Times New Roman" w:hAnsi="Times New Roman" w:cs="Times New Roman"/>
          <w:sz w:val="24"/>
          <w:szCs w:val="24"/>
        </w:rPr>
        <w:t xml:space="preserve">Upozornění: </w:t>
      </w:r>
      <w:r w:rsidRPr="00D9295C">
        <w:rPr>
          <w:rFonts w:ascii="Times New Roman" w:hAnsi="Times New Roman" w:cs="Times New Roman"/>
          <w:sz w:val="24"/>
          <w:szCs w:val="24"/>
        </w:rPr>
        <w:br/>
      </w:r>
      <w:r w:rsidRPr="00D9295C">
        <w:rPr>
          <w:rFonts w:ascii="Times New Roman" w:hAnsi="Times New Roman" w:cs="Times New Roman"/>
          <w:sz w:val="24"/>
          <w:szCs w:val="24"/>
        </w:rPr>
        <w:br/>
      </w:r>
      <w:r w:rsidRPr="00563F75">
        <w:rPr>
          <w:rFonts w:ascii="Times New Roman" w:hAnsi="Times New Roman" w:cs="Times New Roman"/>
          <w:sz w:val="22"/>
          <w:szCs w:val="22"/>
        </w:rPr>
        <w:t xml:space="preserve">V souladu s § 22 odst. písm. e) školského zákona je zákonný zástupce povinen nejpozději při zahájení vzdělávání dítěte v mateřské škole poskytnout mateřské škole údaje, které je mateřská škola povinna vést ve školní matrice </w:t>
      </w:r>
      <w:r w:rsidR="00563F75">
        <w:rPr>
          <w:rFonts w:ascii="Times New Roman" w:hAnsi="Times New Roman" w:cs="Times New Roman"/>
          <w:sz w:val="22"/>
          <w:szCs w:val="22"/>
        </w:rPr>
        <w:br/>
      </w:r>
      <w:r w:rsidRPr="00563F75">
        <w:rPr>
          <w:rFonts w:ascii="Times New Roman" w:hAnsi="Times New Roman" w:cs="Times New Roman"/>
          <w:sz w:val="22"/>
          <w:szCs w:val="22"/>
        </w:rPr>
        <w:t xml:space="preserve">a dále údaje podstatné pro průběh vzdělávání ve škole a bezpečnost a ochranu zdraví dítěte a ostatních osob </w:t>
      </w:r>
      <w:r w:rsidR="00563F75">
        <w:rPr>
          <w:rFonts w:ascii="Times New Roman" w:hAnsi="Times New Roman" w:cs="Times New Roman"/>
          <w:sz w:val="22"/>
          <w:szCs w:val="22"/>
        </w:rPr>
        <w:br/>
      </w:r>
      <w:r w:rsidRPr="00563F75">
        <w:rPr>
          <w:rFonts w:ascii="Times New Roman" w:hAnsi="Times New Roman" w:cs="Times New Roman"/>
          <w:sz w:val="22"/>
          <w:szCs w:val="22"/>
        </w:rPr>
        <w:t>v mateřské škole. Poskytnutí údajů proběhne formou vyplnění formulářů MŠ (matriční list, osobní list dítěte, informovaný souhlas, zmocnění k předávání dítěte).</w:t>
      </w:r>
    </w:p>
    <w:p w14:paraId="5907DCD8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1DB04009" w14:textId="77777777" w:rsidR="00D9295C" w:rsidRPr="00D9295C" w:rsidRDefault="00D9295C" w:rsidP="00D9295C">
      <w:pPr>
        <w:pStyle w:val="Nzev"/>
        <w:rPr>
          <w:rFonts w:ascii="Times New Roman" w:hAnsi="Times New Roman" w:cs="Times New Roman"/>
          <w:sz w:val="24"/>
          <w:szCs w:val="24"/>
        </w:rPr>
      </w:pPr>
    </w:p>
    <w:p w14:paraId="0D954C86" w14:textId="77777777" w:rsidR="00D9295C" w:rsidRDefault="00D9295C" w:rsidP="00D9295C">
      <w:pPr>
        <w:pStyle w:val="Nzev"/>
        <w:rPr>
          <w:sz w:val="28"/>
          <w:szCs w:val="28"/>
        </w:rPr>
      </w:pPr>
    </w:p>
    <w:p w14:paraId="33A56D73" w14:textId="77777777" w:rsidR="00D9295C" w:rsidRDefault="00D9295C" w:rsidP="00D9295C">
      <w:pPr>
        <w:pStyle w:val="Nzev"/>
        <w:rPr>
          <w:sz w:val="28"/>
          <w:szCs w:val="28"/>
        </w:rPr>
      </w:pPr>
    </w:p>
    <w:p w14:paraId="6C64942A" w14:textId="77777777" w:rsidR="00D9295C" w:rsidRDefault="00D9295C" w:rsidP="00D9295C">
      <w:pPr>
        <w:pStyle w:val="Nzev"/>
        <w:rPr>
          <w:sz w:val="28"/>
          <w:szCs w:val="28"/>
        </w:rPr>
      </w:pPr>
    </w:p>
    <w:p w14:paraId="699502B8" w14:textId="77777777" w:rsidR="00D9295C" w:rsidRDefault="00D9295C" w:rsidP="00D9295C">
      <w:pPr>
        <w:pStyle w:val="Nzev"/>
        <w:rPr>
          <w:sz w:val="28"/>
          <w:szCs w:val="28"/>
        </w:rPr>
      </w:pPr>
    </w:p>
    <w:p w14:paraId="1E501B47" w14:textId="77777777" w:rsidR="00D9295C" w:rsidRDefault="00D9295C"/>
    <w:sectPr w:rsidR="00D929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9D1B4" w14:textId="77777777" w:rsidR="00D9295C" w:rsidRDefault="00D9295C" w:rsidP="00D9295C">
      <w:pPr>
        <w:spacing w:after="0" w:line="240" w:lineRule="auto"/>
      </w:pPr>
      <w:r>
        <w:separator/>
      </w:r>
    </w:p>
  </w:endnote>
  <w:endnote w:type="continuationSeparator" w:id="0">
    <w:p w14:paraId="5269EDD2" w14:textId="77777777" w:rsidR="00D9295C" w:rsidRDefault="00D9295C" w:rsidP="00D9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4802C" w14:textId="77777777" w:rsidR="00D9295C" w:rsidRDefault="00D9295C" w:rsidP="00D9295C">
      <w:pPr>
        <w:spacing w:after="0" w:line="240" w:lineRule="auto"/>
      </w:pPr>
      <w:r>
        <w:separator/>
      </w:r>
    </w:p>
  </w:footnote>
  <w:footnote w:type="continuationSeparator" w:id="0">
    <w:p w14:paraId="630BE01D" w14:textId="77777777" w:rsidR="00D9295C" w:rsidRDefault="00D9295C" w:rsidP="00D9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C6368" w14:textId="77777777" w:rsidR="00D9295C" w:rsidRPr="00952524" w:rsidRDefault="00D9295C" w:rsidP="00D9295C">
    <w:pPr>
      <w:keepNext/>
      <w:spacing w:after="0" w:line="240" w:lineRule="auto"/>
      <w:ind w:firstLine="708"/>
      <w:jc w:val="center"/>
      <w:outlineLvl w:val="1"/>
      <w:rPr>
        <w:rFonts w:ascii="Times New Roman" w:eastAsia="Times New Roman" w:hAnsi="Times New Roman" w:cs="Times New Roman"/>
        <w:b/>
        <w:bCs/>
        <w:kern w:val="0"/>
        <w:lang w:eastAsia="cs-CZ"/>
        <w14:ligatures w14:val="none"/>
      </w:rPr>
    </w:pPr>
    <w:r w:rsidRPr="00952524">
      <w:rPr>
        <w:rFonts w:ascii="Times New Roman" w:eastAsia="Times New Roman" w:hAnsi="Times New Roman" w:cs="Times New Roman"/>
        <w:noProof/>
        <w:kern w:val="0"/>
        <w:lang w:eastAsia="cs-CZ"/>
        <w14:ligatures w14:val="none"/>
      </w:rPr>
      <w:drawing>
        <wp:anchor distT="0" distB="0" distL="114300" distR="114300" simplePos="0" relativeHeight="251659264" behindDoc="0" locked="0" layoutInCell="1" allowOverlap="1" wp14:anchorId="5C6E6412" wp14:editId="1201F7D5">
          <wp:simplePos x="0" y="0"/>
          <wp:positionH relativeFrom="column">
            <wp:posOffset>-259080</wp:posOffset>
          </wp:positionH>
          <wp:positionV relativeFrom="paragraph">
            <wp:posOffset>-210820</wp:posOffset>
          </wp:positionV>
          <wp:extent cx="576580" cy="474345"/>
          <wp:effectExtent l="0" t="0" r="0" b="1905"/>
          <wp:wrapNone/>
          <wp:docPr id="1585244115" name="Obrázek 1" descr="Obsah obrázku text, snímek obrazovky, software, Multimediální software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244115" name="Obrázek 1" descr="Obsah obrázku text, snímek obrazovky, software, Multimediální software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831" t="29726" r="44432" b="20863"/>
                  <a:stretch>
                    <a:fillRect/>
                  </a:stretch>
                </pic:blipFill>
                <pic:spPr bwMode="auto">
                  <a:xfrm>
                    <a:off x="0" y="0"/>
                    <a:ext cx="57658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2524">
      <w:rPr>
        <w:rFonts w:ascii="Times New Roman" w:eastAsia="Times New Roman" w:hAnsi="Times New Roman" w:cs="Times New Roman"/>
        <w:b/>
        <w:bCs/>
        <w:kern w:val="0"/>
        <w:lang w:eastAsia="cs-CZ"/>
        <w14:ligatures w14:val="none"/>
      </w:rPr>
      <w:t>Základní škola a mateřská škola Bolehošť, okres Rychnov nad Kněžnou</w:t>
    </w:r>
  </w:p>
  <w:p w14:paraId="75967602" w14:textId="77777777" w:rsidR="00D9295C" w:rsidRPr="00D9295C" w:rsidRDefault="00D9295C" w:rsidP="00D929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5C"/>
    <w:rsid w:val="001D0A8A"/>
    <w:rsid w:val="00563F75"/>
    <w:rsid w:val="00D9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296B"/>
  <w15:chartTrackingRefBased/>
  <w15:docId w15:val="{2C248E72-4198-4F9F-9F03-91452C87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929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92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929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29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929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929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929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929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929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92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92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929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295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9295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9295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9295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9295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9295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D929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D92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929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929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929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9295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9295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9295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92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9295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9295C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9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295C"/>
  </w:style>
  <w:style w:type="paragraph" w:styleId="Zpat">
    <w:name w:val="footer"/>
    <w:basedOn w:val="Normln"/>
    <w:link w:val="ZpatChar"/>
    <w:uiPriority w:val="99"/>
    <w:unhideWhenUsed/>
    <w:rsid w:val="00D92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2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90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Špatenková</dc:creator>
  <cp:keywords/>
  <dc:description/>
  <cp:lastModifiedBy>Hana Špatenková</cp:lastModifiedBy>
  <cp:revision>1</cp:revision>
  <dcterms:created xsi:type="dcterms:W3CDTF">2025-03-27T09:53:00Z</dcterms:created>
  <dcterms:modified xsi:type="dcterms:W3CDTF">2025-03-27T10:12:00Z</dcterms:modified>
</cp:coreProperties>
</file>